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5EFF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1C12B710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РОССИЙСКОЙ ФЕДЕРАЦИИ</w:t>
      </w:r>
    </w:p>
    <w:p w14:paraId="1505915E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11A6919A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3E2C7B3D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4B80B923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244B55B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7924642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04235D74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5BC4D5A0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9443497" w14:textId="77777777" w:rsidR="00E60F95" w:rsidRPr="00E60F95" w:rsidRDefault="00E60F95" w:rsidP="00DD4D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60F95">
        <w:rPr>
          <w:rFonts w:ascii="Times New Roman" w:eastAsia="Times New Roman" w:hAnsi="Times New Roman" w:cs="Times New Roman"/>
          <w:sz w:val="36"/>
          <w:szCs w:val="36"/>
        </w:rPr>
        <w:t>МЕТОДИЧЕСКИЕ УКАЗАНИЯ</w:t>
      </w:r>
    </w:p>
    <w:p w14:paraId="38A25A0D" w14:textId="54C3512A" w:rsidR="00E60F95" w:rsidRPr="00E60F95" w:rsidRDefault="00DD4D30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D4D30">
        <w:rPr>
          <w:rFonts w:ascii="Times New Roman" w:eastAsia="Times New Roman" w:hAnsi="Times New Roman" w:cs="Times New Roman"/>
          <w:sz w:val="36"/>
          <w:szCs w:val="36"/>
        </w:rPr>
        <w:t xml:space="preserve">И ЗАДАНИЯ </w:t>
      </w:r>
      <w:r w:rsidR="00F5654B">
        <w:rPr>
          <w:rFonts w:ascii="Times New Roman" w:eastAsia="Times New Roman" w:hAnsi="Times New Roman" w:cs="Times New Roman"/>
          <w:sz w:val="36"/>
          <w:szCs w:val="36"/>
        </w:rPr>
        <w:t xml:space="preserve">ДЛЯ </w:t>
      </w:r>
      <w:r w:rsidRPr="00DD4D30">
        <w:rPr>
          <w:rFonts w:ascii="Times New Roman" w:eastAsia="Times New Roman" w:hAnsi="Times New Roman" w:cs="Times New Roman"/>
          <w:sz w:val="36"/>
          <w:szCs w:val="36"/>
        </w:rPr>
        <w:t>КОНТРОЛЬНЫХ РАБОТ</w:t>
      </w:r>
    </w:p>
    <w:p w14:paraId="47656C5B" w14:textId="5A78408B" w:rsidR="00E60F95" w:rsidRPr="00E60F95" w:rsidRDefault="00F90F4F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</w:t>
      </w:r>
      <w:r w:rsidR="00E60F95" w:rsidRPr="00E60F95">
        <w:rPr>
          <w:rFonts w:ascii="Times New Roman" w:eastAsia="Times New Roman" w:hAnsi="Times New Roman" w:cs="Times New Roman"/>
          <w:sz w:val="32"/>
          <w:szCs w:val="32"/>
        </w:rPr>
        <w:t xml:space="preserve">аочная формы обучения </w:t>
      </w:r>
    </w:p>
    <w:p w14:paraId="18FAAB6A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38EB88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5491323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F70239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C125E0D" w14:textId="664DA9B0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</w:t>
      </w:r>
      <w:r w:rsidR="005C1A1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.04 «Автоматизация технологических процессов и производств»</w:t>
      </w:r>
    </w:p>
    <w:p w14:paraId="47AEFEC6" w14:textId="0FF46C8A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Профиль: «</w:t>
      </w:r>
      <w:r w:rsidR="005C1A1F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F70DAE8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>Дисциплина: «Основы проектной деятельности»</w:t>
      </w:r>
    </w:p>
    <w:p w14:paraId="478ABC1D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05F8977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C29676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3B70DE1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7404117B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B1F9DAF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6F1221B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4BB6565A" w14:textId="77777777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E60F95">
        <w:rPr>
          <w:rFonts w:ascii="Times New Roman" w:eastAsia="Times New Roman" w:hAnsi="Times New Roman" w:cs="Times New Roman"/>
          <w:sz w:val="32"/>
          <w:szCs w:val="32"/>
        </w:rPr>
        <w:t>Ростов</w:t>
      </w:r>
      <w:proofErr w:type="spellEnd"/>
      <w:r w:rsidRPr="00E60F95">
        <w:rPr>
          <w:rFonts w:ascii="Times New Roman" w:eastAsia="Times New Roman" w:hAnsi="Times New Roman" w:cs="Times New Roman"/>
          <w:sz w:val="32"/>
          <w:szCs w:val="32"/>
        </w:rPr>
        <w:t>-на-Дону</w:t>
      </w:r>
    </w:p>
    <w:p w14:paraId="2D1B8DCB" w14:textId="346E447E" w:rsidR="00E60F95" w:rsidRPr="00E60F95" w:rsidRDefault="00E60F95" w:rsidP="00E60F9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28046A">
        <w:rPr>
          <w:rFonts w:ascii="Times New Roman" w:eastAsia="Times New Roman" w:hAnsi="Times New Roman" w:cs="Times New Roman"/>
          <w:sz w:val="32"/>
          <w:szCs w:val="32"/>
        </w:rPr>
        <w:t>3</w:t>
      </w:r>
    </w:p>
    <w:p w14:paraId="151B691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B1748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D8F806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AFFA5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238E55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182B99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4D4274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60F95"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14:paraId="3EFB4CFC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9C52827" w14:textId="7DF21DEF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F95">
        <w:rPr>
          <w:rFonts w:ascii="Times New Roman" w:eastAsia="Times New Roman" w:hAnsi="Times New Roman" w:cs="Times New Roman"/>
          <w:sz w:val="28"/>
          <w:szCs w:val="28"/>
        </w:rPr>
        <w:tab/>
        <w:t xml:space="preserve">Методические указания по </w:t>
      </w:r>
      <w:proofErr w:type="gramStart"/>
      <w:r w:rsidRPr="00E60F95">
        <w:rPr>
          <w:rFonts w:ascii="Times New Roman" w:eastAsia="Times New Roman" w:hAnsi="Times New Roman" w:cs="Times New Roman"/>
          <w:sz w:val="28"/>
          <w:szCs w:val="28"/>
        </w:rPr>
        <w:t xml:space="preserve">выполнению  </w:t>
      </w:r>
      <w:r w:rsidR="0078226F">
        <w:rPr>
          <w:rFonts w:ascii="Times New Roman" w:eastAsia="Times New Roman" w:hAnsi="Times New Roman" w:cs="Times New Roman"/>
          <w:sz w:val="28"/>
          <w:szCs w:val="28"/>
        </w:rPr>
        <w:t>контрольной</w:t>
      </w:r>
      <w:proofErr w:type="gramEnd"/>
      <w:r w:rsidR="00782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78226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«Основы проектной деятельности». </w:t>
      </w:r>
      <w:r w:rsidR="0078226F">
        <w:rPr>
          <w:rFonts w:ascii="Times New Roman" w:hAnsi="Times New Roman" w:cs="Times New Roman"/>
          <w:sz w:val="28"/>
          <w:szCs w:val="28"/>
        </w:rPr>
        <w:t xml:space="preserve">Выполнение работы предполагает изучение основных разделов курса в форме реферативных ответов на вопросы задания. 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Методические указания предназначены для студентов очной и заочной форм обучения по направлению 15.0</w:t>
      </w:r>
      <w:r w:rsidR="005C1A1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.04 «Автоматизация технологических процессов и производств», профиль «</w:t>
      </w:r>
      <w:r w:rsidR="005C1A1F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E60F9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BA23A62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A68FC1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60F95" w:rsidRPr="00E60F95" w14:paraId="603E1336" w14:textId="77777777" w:rsidTr="00084DB3">
        <w:tc>
          <w:tcPr>
            <w:tcW w:w="4672" w:type="dxa"/>
          </w:tcPr>
          <w:p w14:paraId="55E5A3E5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0F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Составитель: </w:t>
            </w:r>
          </w:p>
          <w:p w14:paraId="65CD7EA7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780AD2E" w14:textId="77777777" w:rsidR="00E60F95" w:rsidRPr="00E60F95" w:rsidRDefault="00E60F95" w:rsidP="00E60F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0F95">
              <w:rPr>
                <w:rFonts w:ascii="Times New Roman" w:eastAsia="Calibri" w:hAnsi="Times New Roman" w:cs="Times New Roman"/>
                <w:sz w:val="28"/>
                <w:szCs w:val="28"/>
              </w:rPr>
              <w:t>к.т.н., доц., Болдырев А. В.</w:t>
            </w:r>
          </w:p>
          <w:p w14:paraId="3E806F64" w14:textId="77777777" w:rsidR="00E60F95" w:rsidRPr="00E60F95" w:rsidRDefault="00E60F95" w:rsidP="00E60F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873EE2F" w14:textId="77777777" w:rsidR="00E60F95" w:rsidRPr="00E60F95" w:rsidRDefault="00E60F95" w:rsidP="00E60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856CAC" w14:textId="77777777" w:rsidR="00E60F95" w:rsidRPr="00E60F95" w:rsidRDefault="00E60F95" w:rsidP="00E60F9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6D5C5694" w14:textId="78FD7F0D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000073E" w14:textId="0C229032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5028A42" w14:textId="6D7ED360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57FFC11" w14:textId="09F5EB20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A49E106" w14:textId="3F4A7813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6ED4307" w14:textId="77311A03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1BFE751" w14:textId="2A19DC94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D2FDE8D" w14:textId="70799752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03AF054D" w14:textId="6C6B0CA6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61D1268D" w14:textId="2FC0DEF1" w:rsidR="00E60F95" w:rsidRDefault="00E60F95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5758FC54" w14:textId="77777777" w:rsidR="001D2BBF" w:rsidRDefault="001D2BBF" w:rsidP="00934764">
      <w:pPr>
        <w:rPr>
          <w:rFonts w:ascii="Times New Roman" w:hAnsi="Times New Roman" w:cs="Times New Roman"/>
          <w:sz w:val="44"/>
          <w:szCs w:val="44"/>
        </w:rPr>
      </w:pPr>
    </w:p>
    <w:p w14:paraId="19F9D214" w14:textId="6C74C93C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Содержание</w:t>
      </w:r>
    </w:p>
    <w:p w14:paraId="1FFD0450" w14:textId="77777777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</w:p>
    <w:p w14:paraId="489B29A2" w14:textId="77777777" w:rsidR="00934764" w:rsidRPr="00736D6A" w:rsidRDefault="00934764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1    Общие сведения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4</w:t>
      </w:r>
    </w:p>
    <w:p w14:paraId="03990B04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  </w:t>
      </w:r>
      <w:r w:rsidRPr="00736D6A">
        <w:rPr>
          <w:rFonts w:ascii="Times New Roman" w:hAnsi="Times New Roman" w:cs="Times New Roman"/>
          <w:sz w:val="28"/>
          <w:szCs w:val="28"/>
        </w:rPr>
        <w:t>1.1   Цели и задачи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4</w:t>
      </w:r>
    </w:p>
    <w:p w14:paraId="21483FCB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1.2   Выбор варианта задания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4</w:t>
      </w:r>
    </w:p>
    <w:p w14:paraId="6BC41015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1.3   Задание на контрольную работу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5</w:t>
      </w:r>
    </w:p>
    <w:p w14:paraId="5BA9DE74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1.3.1    Общие сведения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</w:t>
      </w:r>
    </w:p>
    <w:p w14:paraId="1EC7E67A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1.3.2    Основные этапы выполнения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5</w:t>
      </w:r>
    </w:p>
    <w:p w14:paraId="75E1A418" w14:textId="41148015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1.4   Рекомендации по выполнению и оформлению 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43025">
        <w:rPr>
          <w:rFonts w:ascii="Times New Roman" w:hAnsi="Times New Roman" w:cs="Times New Roman"/>
          <w:sz w:val="28"/>
          <w:szCs w:val="28"/>
        </w:rPr>
        <w:t>5</w:t>
      </w:r>
    </w:p>
    <w:p w14:paraId="6C611B63" w14:textId="77777777" w:rsidR="00934764" w:rsidRPr="00736D6A" w:rsidRDefault="00736D6A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Список литературы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646489BE" w14:textId="5A65ED6C" w:rsidR="00736D6A" w:rsidRPr="00736D6A" w:rsidRDefault="00CC2E9B" w:rsidP="0093476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="00736D6A" w:rsidRPr="00736D6A">
        <w:rPr>
          <w:rFonts w:ascii="Times New Roman" w:hAnsi="Times New Roman" w:cs="Times New Roman"/>
          <w:sz w:val="32"/>
          <w:szCs w:val="32"/>
        </w:rPr>
        <w:t>адания</w:t>
      </w:r>
      <w:r>
        <w:rPr>
          <w:rFonts w:ascii="Times New Roman" w:hAnsi="Times New Roman" w:cs="Times New Roman"/>
          <w:sz w:val="32"/>
          <w:szCs w:val="32"/>
        </w:rPr>
        <w:t xml:space="preserve"> контрольных работ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000523B5" w14:textId="77777777" w:rsidR="00934764" w:rsidRDefault="00934764" w:rsidP="00934764">
      <w:pPr>
        <w:rPr>
          <w:rFonts w:ascii="Times New Roman" w:hAnsi="Times New Roman" w:cs="Times New Roman"/>
          <w:sz w:val="36"/>
          <w:szCs w:val="36"/>
        </w:rPr>
      </w:pPr>
    </w:p>
    <w:p w14:paraId="60377686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4ACACD1F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612BE8D0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6C8F697F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54CF2997" w14:textId="56D8B518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52A8397A" w14:textId="1AB1DC68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34614884" w14:textId="1327B56A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75676597" w14:textId="77777777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2A7B7AD2" w14:textId="1AB15A01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20D68D7D" w14:textId="61FEC5EE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05FC2D48" w14:textId="77777777" w:rsidR="00B9504D" w:rsidRDefault="00B9504D" w:rsidP="00934764">
      <w:pPr>
        <w:rPr>
          <w:rFonts w:ascii="Times New Roman" w:hAnsi="Times New Roman" w:cs="Times New Roman"/>
          <w:sz w:val="36"/>
          <w:szCs w:val="36"/>
        </w:rPr>
      </w:pPr>
    </w:p>
    <w:p w14:paraId="5E239285" w14:textId="77777777" w:rsidR="00736D6A" w:rsidRPr="00CF3D2A" w:rsidRDefault="00CF3D2A" w:rsidP="00934764">
      <w:pPr>
        <w:rPr>
          <w:rFonts w:ascii="Times New Roman" w:hAnsi="Times New Roman" w:cs="Times New Roman"/>
          <w:sz w:val="44"/>
          <w:szCs w:val="44"/>
        </w:rPr>
      </w:pPr>
      <w:r w:rsidRPr="00CF3D2A">
        <w:rPr>
          <w:rFonts w:ascii="Times New Roman" w:hAnsi="Times New Roman" w:cs="Times New Roman"/>
          <w:sz w:val="44"/>
          <w:szCs w:val="44"/>
        </w:rPr>
        <w:t>1   Общие сведения</w:t>
      </w:r>
    </w:p>
    <w:p w14:paraId="15B8D60E" w14:textId="77777777" w:rsidR="00CF3D2A" w:rsidRDefault="00CF3D2A" w:rsidP="0093476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proofErr w:type="gramStart"/>
      <w:r>
        <w:rPr>
          <w:rFonts w:ascii="Times New Roman" w:hAnsi="Times New Roman" w:cs="Times New Roman"/>
          <w:sz w:val="36"/>
          <w:szCs w:val="36"/>
        </w:rPr>
        <w:t>1.1  Цели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и задачи</w:t>
      </w:r>
    </w:p>
    <w:p w14:paraId="6EF8937A" w14:textId="337B5567" w:rsidR="003714D0" w:rsidRDefault="003714D0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4D0">
        <w:rPr>
          <w:rFonts w:ascii="Times New Roman" w:hAnsi="Times New Roman" w:cs="Times New Roman"/>
          <w:sz w:val="28"/>
          <w:szCs w:val="28"/>
        </w:rPr>
        <w:tab/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выполнения данной контрольной работы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углубленное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изучение основных вопросов дисциплины «</w:t>
      </w:r>
      <w:r w:rsidR="00162CE7">
        <w:rPr>
          <w:rFonts w:ascii="Times New Roman" w:hAnsi="Times New Roman" w:cs="Times New Roman"/>
          <w:sz w:val="28"/>
          <w:szCs w:val="28"/>
        </w:rPr>
        <w:t>Основы проектной деятельности</w:t>
      </w:r>
      <w:r>
        <w:rPr>
          <w:rFonts w:ascii="Times New Roman" w:hAnsi="Times New Roman" w:cs="Times New Roman"/>
          <w:sz w:val="28"/>
          <w:szCs w:val="28"/>
        </w:rPr>
        <w:t>». Для выполнения работы предполагается</w:t>
      </w:r>
      <w:r w:rsidR="000F1F78">
        <w:rPr>
          <w:rFonts w:ascii="Times New Roman" w:hAnsi="Times New Roman" w:cs="Times New Roman"/>
          <w:sz w:val="28"/>
          <w:szCs w:val="28"/>
        </w:rPr>
        <w:t xml:space="preserve"> знание студентами базовых понятий курса, а также </w:t>
      </w:r>
      <w:r w:rsidR="00977237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пакетом программ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MS</w:t>
      </w:r>
      <w:r w:rsidR="00977237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 w:rsidR="00977237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72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версии</w:t>
      </w:r>
      <w:r w:rsidR="000F1F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3E9898" w14:textId="623F337B" w:rsidR="00C63908" w:rsidRDefault="00C63908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4EC3">
        <w:rPr>
          <w:rFonts w:ascii="Times New Roman" w:hAnsi="Times New Roman" w:cs="Times New Roman"/>
          <w:sz w:val="28"/>
          <w:szCs w:val="28"/>
        </w:rPr>
        <w:t xml:space="preserve">Выполнение контрольной работы является условием допуска к </w:t>
      </w:r>
      <w:proofErr w:type="spellStart"/>
      <w:r w:rsidR="00814EC3">
        <w:rPr>
          <w:rFonts w:ascii="Times New Roman" w:hAnsi="Times New Roman" w:cs="Times New Roman"/>
          <w:sz w:val="28"/>
          <w:szCs w:val="28"/>
        </w:rPr>
        <w:t>зачету</w:t>
      </w:r>
      <w:proofErr w:type="spellEnd"/>
      <w:r w:rsidR="00814EC3">
        <w:rPr>
          <w:rFonts w:ascii="Times New Roman" w:hAnsi="Times New Roman" w:cs="Times New Roman"/>
          <w:sz w:val="28"/>
          <w:szCs w:val="28"/>
        </w:rPr>
        <w:t xml:space="preserve"> по данной дисциплине. </w:t>
      </w:r>
    </w:p>
    <w:p w14:paraId="6970E0FF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74986A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07E50F" w14:textId="77777777" w:rsidR="00C63908" w:rsidRDefault="00C63908" w:rsidP="00C6390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1.2   Выбор варианта задания</w:t>
      </w:r>
    </w:p>
    <w:p w14:paraId="07EB6664" w14:textId="721E1806" w:rsidR="004F34EA" w:rsidRDefault="004F34EA" w:rsidP="004F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63">
        <w:rPr>
          <w:rFonts w:ascii="Times New Roman" w:hAnsi="Times New Roman" w:cs="Times New Roman"/>
          <w:sz w:val="28"/>
          <w:szCs w:val="28"/>
        </w:rPr>
        <w:t>Для выполнения контрольной работы необходимо письменно от</w:t>
      </w:r>
      <w:r w:rsidRPr="00AD3563">
        <w:rPr>
          <w:rFonts w:ascii="Times New Roman" w:hAnsi="Times New Roman" w:cs="Times New Roman"/>
          <w:sz w:val="28"/>
          <w:szCs w:val="28"/>
        </w:rPr>
        <w:softHyphen/>
        <w:t xml:space="preserve">ветить </w:t>
      </w:r>
      <w:r w:rsidR="0010466B">
        <w:rPr>
          <w:rFonts w:ascii="Times New Roman" w:hAnsi="Times New Roman" w:cs="Times New Roman"/>
          <w:sz w:val="28"/>
          <w:szCs w:val="28"/>
        </w:rPr>
        <w:t xml:space="preserve">в реферативной форме </w:t>
      </w:r>
      <w:r w:rsidRPr="00AD3563">
        <w:rPr>
          <w:rFonts w:ascii="Times New Roman" w:hAnsi="Times New Roman" w:cs="Times New Roman"/>
          <w:sz w:val="28"/>
          <w:szCs w:val="28"/>
        </w:rPr>
        <w:t>на 3 вопроса. Номер варианта определя</w:t>
      </w:r>
      <w:r w:rsidRPr="00AD3563">
        <w:rPr>
          <w:rFonts w:ascii="Times New Roman" w:hAnsi="Times New Roman" w:cs="Times New Roman"/>
          <w:sz w:val="28"/>
          <w:szCs w:val="28"/>
        </w:rPr>
        <w:softHyphen/>
        <w:t>ется двумя последними цифрами шифра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книжки</w:t>
      </w:r>
      <w:proofErr w:type="gramEnd"/>
      <w:r w:rsidRPr="00AD3563">
        <w:rPr>
          <w:rFonts w:ascii="Times New Roman" w:hAnsi="Times New Roman" w:cs="Times New Roman"/>
          <w:sz w:val="28"/>
          <w:szCs w:val="28"/>
        </w:rPr>
        <w:t xml:space="preserve">, по которым, воспользовавшись </w:t>
      </w:r>
      <w:r w:rsidR="008E0EB0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AD3563">
        <w:rPr>
          <w:rFonts w:ascii="Times New Roman" w:hAnsi="Times New Roman" w:cs="Times New Roman"/>
          <w:sz w:val="28"/>
          <w:szCs w:val="28"/>
        </w:rPr>
        <w:t>таблицей, следует определить по вертикали номера вопросов.</w:t>
      </w:r>
    </w:p>
    <w:p w14:paraId="078C9578" w14:textId="77777777" w:rsidR="00565387" w:rsidRDefault="00565387" w:rsidP="004F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C3BA0E" w14:textId="77777777" w:rsidR="004F34EA" w:rsidRDefault="004F34EA" w:rsidP="008E0E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вариантов контрольных работ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06"/>
        <w:gridCol w:w="454"/>
        <w:gridCol w:w="454"/>
        <w:gridCol w:w="454"/>
        <w:gridCol w:w="454"/>
        <w:gridCol w:w="454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4F34EA" w:rsidRPr="004F34EA" w14:paraId="0F9BB270" w14:textId="77777777" w:rsidTr="00565387">
        <w:trPr>
          <w:cantSplit/>
          <w:trHeight w:val="1134"/>
        </w:trPr>
        <w:tc>
          <w:tcPr>
            <w:tcW w:w="506" w:type="dxa"/>
            <w:textDirection w:val="btLr"/>
          </w:tcPr>
          <w:p w14:paraId="2BC59FFA" w14:textId="77777777" w:rsidR="004F34EA" w:rsidRPr="004F34EA" w:rsidRDefault="004F34EA" w:rsidP="00EF790D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Шифр</w:t>
            </w:r>
          </w:p>
        </w:tc>
        <w:tc>
          <w:tcPr>
            <w:tcW w:w="454" w:type="dxa"/>
          </w:tcPr>
          <w:p w14:paraId="5796FB1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562B367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52D6156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41</w:t>
            </w:r>
          </w:p>
          <w:p w14:paraId="7A00E36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61</w:t>
            </w:r>
          </w:p>
          <w:p w14:paraId="0F2069A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81</w:t>
            </w:r>
          </w:p>
        </w:tc>
        <w:tc>
          <w:tcPr>
            <w:tcW w:w="454" w:type="dxa"/>
          </w:tcPr>
          <w:p w14:paraId="69818B3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29C6F0F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5016CC6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42</w:t>
            </w:r>
          </w:p>
          <w:p w14:paraId="15AB9C3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62</w:t>
            </w:r>
          </w:p>
          <w:p w14:paraId="739521A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82</w:t>
            </w:r>
          </w:p>
        </w:tc>
        <w:tc>
          <w:tcPr>
            <w:tcW w:w="454" w:type="dxa"/>
          </w:tcPr>
          <w:p w14:paraId="3B37FF0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6E40360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30651C4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43</w:t>
            </w:r>
          </w:p>
          <w:p w14:paraId="31FBC90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63</w:t>
            </w:r>
          </w:p>
          <w:p w14:paraId="235D0D6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83</w:t>
            </w:r>
          </w:p>
        </w:tc>
        <w:tc>
          <w:tcPr>
            <w:tcW w:w="454" w:type="dxa"/>
          </w:tcPr>
          <w:p w14:paraId="43D90BA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78A0E59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4F94256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44</w:t>
            </w:r>
          </w:p>
          <w:p w14:paraId="016C852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64</w:t>
            </w:r>
          </w:p>
          <w:p w14:paraId="3B3D696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84</w:t>
            </w:r>
          </w:p>
        </w:tc>
        <w:tc>
          <w:tcPr>
            <w:tcW w:w="454" w:type="dxa"/>
          </w:tcPr>
          <w:p w14:paraId="3E02A49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0671DF7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5995EC0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45</w:t>
            </w:r>
          </w:p>
          <w:p w14:paraId="678CE40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65</w:t>
            </w:r>
          </w:p>
          <w:p w14:paraId="231469F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85</w:t>
            </w:r>
          </w:p>
        </w:tc>
        <w:tc>
          <w:tcPr>
            <w:tcW w:w="454" w:type="dxa"/>
          </w:tcPr>
          <w:p w14:paraId="6132BE0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72B1692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1B1B45F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46</w:t>
            </w:r>
          </w:p>
          <w:p w14:paraId="005733D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66</w:t>
            </w:r>
          </w:p>
          <w:p w14:paraId="2C6CEAF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86</w:t>
            </w:r>
          </w:p>
        </w:tc>
        <w:tc>
          <w:tcPr>
            <w:tcW w:w="454" w:type="dxa"/>
          </w:tcPr>
          <w:p w14:paraId="697FDFF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69C0498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10D23D8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47</w:t>
            </w:r>
          </w:p>
          <w:p w14:paraId="6C8F2A5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67</w:t>
            </w:r>
          </w:p>
          <w:p w14:paraId="4B579A8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87</w:t>
            </w:r>
          </w:p>
        </w:tc>
        <w:tc>
          <w:tcPr>
            <w:tcW w:w="453" w:type="dxa"/>
          </w:tcPr>
          <w:p w14:paraId="7AD007E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19CD1BF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6CB698C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48</w:t>
            </w:r>
          </w:p>
          <w:p w14:paraId="341050D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68</w:t>
            </w:r>
          </w:p>
          <w:p w14:paraId="70FAA28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88</w:t>
            </w:r>
          </w:p>
        </w:tc>
        <w:tc>
          <w:tcPr>
            <w:tcW w:w="453" w:type="dxa"/>
          </w:tcPr>
          <w:p w14:paraId="5A39B4A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72D4AA6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639A510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49</w:t>
            </w:r>
          </w:p>
          <w:p w14:paraId="3222DC6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69</w:t>
            </w:r>
          </w:p>
          <w:p w14:paraId="7E6DF5A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89</w:t>
            </w:r>
          </w:p>
        </w:tc>
        <w:tc>
          <w:tcPr>
            <w:tcW w:w="453" w:type="dxa"/>
          </w:tcPr>
          <w:p w14:paraId="5B75847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4666EA9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7542B99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50</w:t>
            </w:r>
          </w:p>
          <w:p w14:paraId="1BD7813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70</w:t>
            </w:r>
          </w:p>
          <w:p w14:paraId="358427D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90</w:t>
            </w:r>
          </w:p>
        </w:tc>
        <w:tc>
          <w:tcPr>
            <w:tcW w:w="453" w:type="dxa"/>
          </w:tcPr>
          <w:p w14:paraId="29F84FC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361A1AE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31</w:t>
            </w:r>
          </w:p>
          <w:p w14:paraId="2286E8E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51</w:t>
            </w:r>
          </w:p>
          <w:p w14:paraId="2CA2EA9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71</w:t>
            </w:r>
          </w:p>
          <w:p w14:paraId="010DC36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91</w:t>
            </w:r>
          </w:p>
        </w:tc>
        <w:tc>
          <w:tcPr>
            <w:tcW w:w="453" w:type="dxa"/>
          </w:tcPr>
          <w:p w14:paraId="080DEA2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18DCF30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32</w:t>
            </w:r>
          </w:p>
          <w:p w14:paraId="6F64012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52</w:t>
            </w:r>
          </w:p>
          <w:p w14:paraId="6A8C76A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72</w:t>
            </w:r>
          </w:p>
          <w:p w14:paraId="29B0486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92</w:t>
            </w:r>
          </w:p>
        </w:tc>
        <w:tc>
          <w:tcPr>
            <w:tcW w:w="453" w:type="dxa"/>
          </w:tcPr>
          <w:p w14:paraId="6AD71EB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59C2374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33</w:t>
            </w:r>
          </w:p>
          <w:p w14:paraId="0ACEC4A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53</w:t>
            </w:r>
          </w:p>
          <w:p w14:paraId="395B272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73</w:t>
            </w:r>
          </w:p>
          <w:p w14:paraId="78FA50B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93</w:t>
            </w:r>
          </w:p>
        </w:tc>
        <w:tc>
          <w:tcPr>
            <w:tcW w:w="453" w:type="dxa"/>
          </w:tcPr>
          <w:p w14:paraId="35F69FB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515A34C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34</w:t>
            </w:r>
          </w:p>
          <w:p w14:paraId="0CA7957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54</w:t>
            </w:r>
          </w:p>
          <w:p w14:paraId="141D50D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74</w:t>
            </w:r>
          </w:p>
          <w:p w14:paraId="43B32FC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94</w:t>
            </w:r>
          </w:p>
        </w:tc>
        <w:tc>
          <w:tcPr>
            <w:tcW w:w="453" w:type="dxa"/>
          </w:tcPr>
          <w:p w14:paraId="4C3DDAA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7BFA63A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35</w:t>
            </w:r>
          </w:p>
          <w:p w14:paraId="4FCDEAD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55</w:t>
            </w:r>
          </w:p>
          <w:p w14:paraId="29B7069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75</w:t>
            </w:r>
          </w:p>
          <w:p w14:paraId="6D85539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95</w:t>
            </w:r>
          </w:p>
        </w:tc>
        <w:tc>
          <w:tcPr>
            <w:tcW w:w="453" w:type="dxa"/>
          </w:tcPr>
          <w:p w14:paraId="2EE53F5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2BBBEB5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36</w:t>
            </w:r>
          </w:p>
          <w:p w14:paraId="633F157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56</w:t>
            </w:r>
          </w:p>
          <w:p w14:paraId="0627089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76</w:t>
            </w:r>
          </w:p>
          <w:p w14:paraId="22814F9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96</w:t>
            </w:r>
          </w:p>
        </w:tc>
        <w:tc>
          <w:tcPr>
            <w:tcW w:w="453" w:type="dxa"/>
          </w:tcPr>
          <w:p w14:paraId="55D7195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37F2FA8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37</w:t>
            </w:r>
          </w:p>
          <w:p w14:paraId="7F81555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57</w:t>
            </w:r>
          </w:p>
          <w:p w14:paraId="1FB4F8E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77</w:t>
            </w:r>
          </w:p>
          <w:p w14:paraId="7CBE66A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97</w:t>
            </w:r>
          </w:p>
        </w:tc>
        <w:tc>
          <w:tcPr>
            <w:tcW w:w="453" w:type="dxa"/>
          </w:tcPr>
          <w:p w14:paraId="2F74E43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3264F4C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38</w:t>
            </w:r>
          </w:p>
          <w:p w14:paraId="660EDFA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58</w:t>
            </w:r>
          </w:p>
          <w:p w14:paraId="63A75C2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78</w:t>
            </w:r>
          </w:p>
          <w:p w14:paraId="2686B3B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98</w:t>
            </w:r>
          </w:p>
        </w:tc>
        <w:tc>
          <w:tcPr>
            <w:tcW w:w="453" w:type="dxa"/>
          </w:tcPr>
          <w:p w14:paraId="18A81BE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0443A39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39</w:t>
            </w:r>
          </w:p>
          <w:p w14:paraId="31E7D1E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59</w:t>
            </w:r>
          </w:p>
          <w:p w14:paraId="256CD3B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79</w:t>
            </w:r>
          </w:p>
          <w:p w14:paraId="5B03589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99</w:t>
            </w:r>
          </w:p>
        </w:tc>
        <w:tc>
          <w:tcPr>
            <w:tcW w:w="453" w:type="dxa"/>
          </w:tcPr>
          <w:p w14:paraId="2A6B7B4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7864BFA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40</w:t>
            </w:r>
          </w:p>
          <w:p w14:paraId="4C1A909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60</w:t>
            </w:r>
          </w:p>
          <w:p w14:paraId="3228C50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80</w:t>
            </w:r>
          </w:p>
          <w:p w14:paraId="611C23F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00</w:t>
            </w:r>
          </w:p>
        </w:tc>
      </w:tr>
      <w:tr w:rsidR="004F34EA" w:rsidRPr="004F34EA" w14:paraId="6A944BF5" w14:textId="77777777" w:rsidTr="00565387">
        <w:trPr>
          <w:cantSplit/>
          <w:trHeight w:val="1123"/>
        </w:trPr>
        <w:tc>
          <w:tcPr>
            <w:tcW w:w="506" w:type="dxa"/>
            <w:textDirection w:val="btLr"/>
          </w:tcPr>
          <w:p w14:paraId="63193D04" w14:textId="77777777" w:rsidR="004F34EA" w:rsidRPr="004F34EA" w:rsidRDefault="004F34EA" w:rsidP="00EF790D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Вопросы</w:t>
            </w:r>
          </w:p>
        </w:tc>
        <w:tc>
          <w:tcPr>
            <w:tcW w:w="454" w:type="dxa"/>
            <w:vAlign w:val="center"/>
          </w:tcPr>
          <w:p w14:paraId="5A46A37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</w:p>
          <w:p w14:paraId="62FAAE8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</w:p>
          <w:p w14:paraId="4605584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5617F48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700CD85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37D4D175" w14:textId="77777777" w:rsidR="004F34EA" w:rsidRPr="004F34EA" w:rsidRDefault="004F34EA" w:rsidP="00EF790D">
            <w:pPr>
              <w:spacing w:before="310"/>
              <w:jc w:val="center"/>
              <w:rPr>
                <w:spacing w:val="-3"/>
                <w:w w:val="81"/>
                <w:sz w:val="22"/>
                <w:szCs w:val="22"/>
              </w:rPr>
            </w:pPr>
          </w:p>
        </w:tc>
        <w:tc>
          <w:tcPr>
            <w:tcW w:w="454" w:type="dxa"/>
            <w:vAlign w:val="center"/>
          </w:tcPr>
          <w:p w14:paraId="7A744A8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5A5CBCE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32C8581E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</w:tc>
        <w:tc>
          <w:tcPr>
            <w:tcW w:w="454" w:type="dxa"/>
            <w:vAlign w:val="center"/>
          </w:tcPr>
          <w:p w14:paraId="4AE93B1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708C79B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5825EFDE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</w:tc>
        <w:tc>
          <w:tcPr>
            <w:tcW w:w="454" w:type="dxa"/>
            <w:vAlign w:val="center"/>
          </w:tcPr>
          <w:p w14:paraId="426FECB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5AD8225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30AAF80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</w:tc>
        <w:tc>
          <w:tcPr>
            <w:tcW w:w="454" w:type="dxa"/>
            <w:vAlign w:val="center"/>
          </w:tcPr>
          <w:p w14:paraId="29F98E1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65CBE92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5ABB97B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</w:tc>
        <w:tc>
          <w:tcPr>
            <w:tcW w:w="454" w:type="dxa"/>
            <w:vAlign w:val="center"/>
          </w:tcPr>
          <w:p w14:paraId="69B8239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5839549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2A6EA8F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</w:tc>
        <w:tc>
          <w:tcPr>
            <w:tcW w:w="454" w:type="dxa"/>
            <w:vAlign w:val="center"/>
          </w:tcPr>
          <w:p w14:paraId="7255584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4F28BDB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6902DD2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</w:tc>
        <w:tc>
          <w:tcPr>
            <w:tcW w:w="453" w:type="dxa"/>
            <w:vAlign w:val="center"/>
          </w:tcPr>
          <w:p w14:paraId="2DEC4DC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5D6FE4B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28A6272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</w:tc>
        <w:tc>
          <w:tcPr>
            <w:tcW w:w="453" w:type="dxa"/>
            <w:vAlign w:val="center"/>
          </w:tcPr>
          <w:p w14:paraId="0938175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47E47C8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238B61E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</w:tc>
        <w:tc>
          <w:tcPr>
            <w:tcW w:w="453" w:type="dxa"/>
            <w:vAlign w:val="center"/>
          </w:tcPr>
          <w:p w14:paraId="3536A5BE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0C813BE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54E494A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</w:tc>
        <w:tc>
          <w:tcPr>
            <w:tcW w:w="453" w:type="dxa"/>
            <w:vAlign w:val="center"/>
          </w:tcPr>
          <w:p w14:paraId="602825F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7F46016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3BB1740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</w:tc>
        <w:tc>
          <w:tcPr>
            <w:tcW w:w="453" w:type="dxa"/>
            <w:vAlign w:val="center"/>
          </w:tcPr>
          <w:p w14:paraId="21BC609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52D2885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71C4C19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</w:tc>
        <w:tc>
          <w:tcPr>
            <w:tcW w:w="453" w:type="dxa"/>
            <w:vAlign w:val="center"/>
          </w:tcPr>
          <w:p w14:paraId="2443140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3C64DCB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04740F7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</w:tc>
        <w:tc>
          <w:tcPr>
            <w:tcW w:w="453" w:type="dxa"/>
            <w:vAlign w:val="center"/>
          </w:tcPr>
          <w:p w14:paraId="7382A19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757E421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07BA98E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</w:tc>
        <w:tc>
          <w:tcPr>
            <w:tcW w:w="453" w:type="dxa"/>
            <w:vAlign w:val="center"/>
          </w:tcPr>
          <w:p w14:paraId="1C892F2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55E21B4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5E3DF45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</w:tc>
        <w:tc>
          <w:tcPr>
            <w:tcW w:w="453" w:type="dxa"/>
            <w:vAlign w:val="center"/>
          </w:tcPr>
          <w:p w14:paraId="09D2D31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77F9095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27E9708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</w:tc>
        <w:tc>
          <w:tcPr>
            <w:tcW w:w="453" w:type="dxa"/>
            <w:vAlign w:val="center"/>
          </w:tcPr>
          <w:p w14:paraId="418FD8E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4681875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7231D18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</w:tc>
        <w:tc>
          <w:tcPr>
            <w:tcW w:w="453" w:type="dxa"/>
            <w:vAlign w:val="center"/>
          </w:tcPr>
          <w:p w14:paraId="7C3FCF0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36F5449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7A5505A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</w:tc>
        <w:tc>
          <w:tcPr>
            <w:tcW w:w="453" w:type="dxa"/>
            <w:vAlign w:val="center"/>
          </w:tcPr>
          <w:p w14:paraId="2AC5FB3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0842F4B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0BB245B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</w:tc>
        <w:tc>
          <w:tcPr>
            <w:tcW w:w="453" w:type="dxa"/>
            <w:vAlign w:val="center"/>
          </w:tcPr>
          <w:p w14:paraId="5128D99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27304F7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036591B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</w:tc>
      </w:tr>
    </w:tbl>
    <w:p w14:paraId="26637D5C" w14:textId="77777777" w:rsidR="00C63908" w:rsidRDefault="00C63908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1CCF9E7" w14:textId="374ED6AA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668E08D4" w14:textId="71F59B62" w:rsidR="00565387" w:rsidRDefault="00565387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7656EDCB" w14:textId="77777777" w:rsidR="00565387" w:rsidRDefault="00565387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3F9BF7B2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D7A4D44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37F30F3B" w14:textId="77777777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1.3   Задание на контрольную работу</w:t>
      </w:r>
    </w:p>
    <w:p w14:paraId="029C28FF" w14:textId="77777777" w:rsidR="00C63908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</w:p>
    <w:p w14:paraId="3BDD7AF4" w14:textId="77777777" w:rsidR="00BD5FAE" w:rsidRDefault="00BD5FAE" w:rsidP="00C63908">
      <w:pPr>
        <w:rPr>
          <w:rFonts w:ascii="Times New Roman" w:hAnsi="Times New Roman" w:cs="Times New Roman"/>
          <w:sz w:val="32"/>
          <w:szCs w:val="32"/>
        </w:rPr>
      </w:pPr>
      <w:r w:rsidRPr="00BD5FAE">
        <w:rPr>
          <w:rFonts w:ascii="Times New Roman" w:hAnsi="Times New Roman" w:cs="Times New Roman"/>
          <w:sz w:val="32"/>
          <w:szCs w:val="32"/>
        </w:rPr>
        <w:t xml:space="preserve">         1.3.1   Общие сведения</w:t>
      </w:r>
    </w:p>
    <w:p w14:paraId="3AC2C4F3" w14:textId="2609B8B1" w:rsidR="00BD5FAE" w:rsidRDefault="00BD5FAE" w:rsidP="00C639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>В данном раз</w:t>
      </w:r>
      <w:r w:rsidR="008E0EB0">
        <w:rPr>
          <w:rFonts w:ascii="Times New Roman" w:hAnsi="Times New Roman" w:cs="Times New Roman"/>
          <w:sz w:val="28"/>
          <w:szCs w:val="28"/>
        </w:rPr>
        <w:t>деле приводятся задания</w:t>
      </w:r>
      <w:r>
        <w:rPr>
          <w:rFonts w:ascii="Times New Roman" w:hAnsi="Times New Roman" w:cs="Times New Roman"/>
          <w:sz w:val="28"/>
          <w:szCs w:val="28"/>
        </w:rPr>
        <w:t xml:space="preserve">, которые необходимо выполнить </w:t>
      </w:r>
      <w:r w:rsidR="008E0EB0">
        <w:rPr>
          <w:rFonts w:ascii="Times New Roman" w:hAnsi="Times New Roman" w:cs="Times New Roman"/>
          <w:sz w:val="28"/>
          <w:szCs w:val="28"/>
        </w:rPr>
        <w:t xml:space="preserve">в контрольной работе. </w:t>
      </w:r>
      <w:r w:rsidR="00690592">
        <w:rPr>
          <w:rFonts w:ascii="Times New Roman" w:hAnsi="Times New Roman" w:cs="Times New Roman"/>
          <w:sz w:val="28"/>
          <w:szCs w:val="28"/>
        </w:rPr>
        <w:t>Здесь же приведены</w:t>
      </w:r>
      <w:r w:rsidR="0010466B">
        <w:rPr>
          <w:rFonts w:ascii="Times New Roman" w:hAnsi="Times New Roman" w:cs="Times New Roman"/>
          <w:sz w:val="28"/>
          <w:szCs w:val="28"/>
        </w:rPr>
        <w:t xml:space="preserve"> краткие методические рекомендации, а также ссылки на литературные источники, в которых подробно </w:t>
      </w:r>
      <w:r w:rsidR="008E0EB0">
        <w:rPr>
          <w:rFonts w:ascii="Times New Roman" w:hAnsi="Times New Roman" w:cs="Times New Roman"/>
          <w:sz w:val="28"/>
          <w:szCs w:val="28"/>
        </w:rPr>
        <w:t>освещены соответствующие темы заданий</w:t>
      </w:r>
      <w:r w:rsidR="0010466B">
        <w:rPr>
          <w:rFonts w:ascii="Times New Roman" w:hAnsi="Times New Roman" w:cs="Times New Roman"/>
          <w:sz w:val="28"/>
          <w:szCs w:val="28"/>
        </w:rPr>
        <w:t>.</w:t>
      </w:r>
    </w:p>
    <w:p w14:paraId="5D0A74BE" w14:textId="77777777" w:rsidR="008E0EB0" w:rsidRDefault="008E0EB0" w:rsidP="00C63908">
      <w:pPr>
        <w:rPr>
          <w:rFonts w:ascii="Times New Roman" w:hAnsi="Times New Roman" w:cs="Times New Roman"/>
          <w:sz w:val="28"/>
          <w:szCs w:val="28"/>
        </w:rPr>
      </w:pPr>
    </w:p>
    <w:p w14:paraId="752D8E63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8E0EB0">
        <w:rPr>
          <w:rFonts w:ascii="Times New Roman" w:hAnsi="Times New Roman" w:cs="Times New Roman"/>
          <w:sz w:val="32"/>
          <w:szCs w:val="32"/>
        </w:rPr>
        <w:t>1.3.2</w:t>
      </w:r>
      <w:r>
        <w:rPr>
          <w:rFonts w:ascii="Times New Roman" w:hAnsi="Times New Roman" w:cs="Times New Roman"/>
          <w:sz w:val="32"/>
          <w:szCs w:val="32"/>
        </w:rPr>
        <w:t xml:space="preserve">   Основные этапы выполнения</w:t>
      </w:r>
    </w:p>
    <w:p w14:paraId="6FBC6559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работы необходимо:</w:t>
      </w:r>
    </w:p>
    <w:p w14:paraId="04AE95AA" w14:textId="7F5EAA96" w:rsidR="004E31EF" w:rsidRPr="00070ACE" w:rsidRDefault="008E0EB0" w:rsidP="00070ACE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70ACE">
        <w:rPr>
          <w:rFonts w:ascii="Times New Roman" w:hAnsi="Times New Roman" w:cs="Times New Roman"/>
          <w:sz w:val="28"/>
          <w:szCs w:val="28"/>
        </w:rPr>
        <w:t xml:space="preserve">Выбрать в соответствии </w:t>
      </w:r>
      <w:r w:rsidR="004E31EF" w:rsidRPr="00070ACE">
        <w:rPr>
          <w:rFonts w:ascii="Times New Roman" w:hAnsi="Times New Roman" w:cs="Times New Roman"/>
          <w:sz w:val="28"/>
          <w:szCs w:val="28"/>
        </w:rPr>
        <w:t xml:space="preserve">со своим вариантом три вопроса для письменных ответов в форме небольших рефератов </w:t>
      </w:r>
      <w:r w:rsidR="00A24328" w:rsidRPr="00070ACE">
        <w:rPr>
          <w:rFonts w:ascii="Times New Roman" w:hAnsi="Times New Roman" w:cs="Times New Roman"/>
          <w:sz w:val="28"/>
          <w:szCs w:val="28"/>
        </w:rPr>
        <w:t>(до 3–</w:t>
      </w:r>
      <w:r w:rsidR="004C3CC1">
        <w:rPr>
          <w:rFonts w:ascii="Times New Roman" w:hAnsi="Times New Roman" w:cs="Times New Roman"/>
          <w:sz w:val="28"/>
          <w:szCs w:val="28"/>
        </w:rPr>
        <w:t>5</w:t>
      </w:r>
      <w:r w:rsidR="00A24328" w:rsidRPr="00070ACE">
        <w:rPr>
          <w:rFonts w:ascii="Times New Roman" w:hAnsi="Times New Roman" w:cs="Times New Roman"/>
          <w:sz w:val="28"/>
          <w:szCs w:val="28"/>
        </w:rPr>
        <w:t xml:space="preserve"> стр</w:t>
      </w:r>
      <w:r w:rsidR="00134F2F" w:rsidRPr="00070ACE">
        <w:rPr>
          <w:rFonts w:ascii="Times New Roman" w:hAnsi="Times New Roman" w:cs="Times New Roman"/>
          <w:sz w:val="28"/>
          <w:szCs w:val="28"/>
        </w:rPr>
        <w:t>.).</w:t>
      </w:r>
    </w:p>
    <w:p w14:paraId="7337D169" w14:textId="77777777" w:rsidR="00070ACE" w:rsidRPr="00070ACE" w:rsidRDefault="00070ACE" w:rsidP="00070ACE">
      <w:pPr>
        <w:pStyle w:val="a4"/>
        <w:tabs>
          <w:tab w:val="left" w:pos="709"/>
          <w:tab w:val="left" w:pos="851"/>
        </w:tabs>
        <w:spacing w:after="0"/>
        <w:ind w:left="1125"/>
        <w:rPr>
          <w:rFonts w:ascii="Times New Roman" w:hAnsi="Times New Roman" w:cs="Times New Roman"/>
          <w:sz w:val="28"/>
          <w:szCs w:val="28"/>
        </w:rPr>
      </w:pPr>
    </w:p>
    <w:p w14:paraId="38B04DDC" w14:textId="7AC0A14C" w:rsidR="00CF3D2A" w:rsidRDefault="004E31EF" w:rsidP="00070ACE">
      <w:pPr>
        <w:tabs>
          <w:tab w:val="left" w:pos="709"/>
          <w:tab w:val="left" w:pos="851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  Воспользовавшись рекомендованной литературой [</w:t>
      </w:r>
      <w:r w:rsidR="005B4643">
        <w:rPr>
          <w:rFonts w:ascii="Times New Roman" w:hAnsi="Times New Roman" w:cs="Times New Roman"/>
          <w:sz w:val="28"/>
          <w:szCs w:val="28"/>
        </w:rPr>
        <w:t>1÷</w:t>
      </w:r>
      <w:r w:rsidR="00ED59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] и изучив соот</w:t>
      </w:r>
      <w:r w:rsidR="00422B35">
        <w:rPr>
          <w:rFonts w:ascii="Times New Roman" w:hAnsi="Times New Roman" w:cs="Times New Roman"/>
          <w:sz w:val="28"/>
          <w:szCs w:val="28"/>
        </w:rPr>
        <w:t>ветствующие разделы</w:t>
      </w:r>
      <w:r>
        <w:rPr>
          <w:rFonts w:ascii="Times New Roman" w:hAnsi="Times New Roman" w:cs="Times New Roman"/>
          <w:sz w:val="28"/>
          <w:szCs w:val="28"/>
        </w:rPr>
        <w:t xml:space="preserve"> курса «</w:t>
      </w:r>
      <w:r w:rsidR="00B07895">
        <w:rPr>
          <w:rFonts w:ascii="Times New Roman" w:hAnsi="Times New Roman" w:cs="Times New Roman"/>
          <w:sz w:val="28"/>
          <w:szCs w:val="28"/>
        </w:rPr>
        <w:t>Основы проектной деятельности</w:t>
      </w:r>
      <w:r>
        <w:rPr>
          <w:rFonts w:ascii="Times New Roman" w:hAnsi="Times New Roman" w:cs="Times New Roman"/>
          <w:sz w:val="28"/>
          <w:szCs w:val="28"/>
        </w:rPr>
        <w:t>», написать краткие</w:t>
      </w:r>
      <w:r w:rsidR="00422B35">
        <w:rPr>
          <w:rFonts w:ascii="Times New Roman" w:hAnsi="Times New Roman" w:cs="Times New Roman"/>
          <w:sz w:val="28"/>
          <w:szCs w:val="28"/>
        </w:rPr>
        <w:t xml:space="preserve"> реферативные ответы</w:t>
      </w:r>
      <w:r w:rsidR="00C25446">
        <w:rPr>
          <w:rFonts w:ascii="Times New Roman" w:hAnsi="Times New Roman" w:cs="Times New Roman"/>
          <w:sz w:val="28"/>
          <w:szCs w:val="28"/>
        </w:rPr>
        <w:t xml:space="preserve"> по выбранным вопросам</w:t>
      </w:r>
      <w:r w:rsidR="00422B35">
        <w:rPr>
          <w:rFonts w:ascii="Times New Roman" w:hAnsi="Times New Roman" w:cs="Times New Roman"/>
          <w:sz w:val="28"/>
          <w:szCs w:val="28"/>
        </w:rPr>
        <w:t>.</w:t>
      </w:r>
    </w:p>
    <w:p w14:paraId="2B3CBBB7" w14:textId="43383827" w:rsidR="000A3294" w:rsidRDefault="00422B35" w:rsidP="007C5EDD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3FA1B2C" w14:textId="77777777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14:paraId="3CF14099" w14:textId="77777777" w:rsidR="00A87EDD" w:rsidRDefault="00A87EDD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1.4   Рекомендации по выполнению и оформлению</w:t>
      </w:r>
    </w:p>
    <w:p w14:paraId="0E4810B7" w14:textId="1BD9459D" w:rsidR="00A87EDD" w:rsidRDefault="00B1526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A87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 оформление работы произвольно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применением пакета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MS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версии</w:t>
      </w:r>
      <w:r w:rsidR="00A87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однако непременным требованием является наличие всех поясняющих рисунков, надписей, схем, графиков и аналитических выкладок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D6B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Общий объем контрольной работы не должен превышать 15 стр.</w:t>
      </w:r>
    </w:p>
    <w:p w14:paraId="7DB5FBDE" w14:textId="4A82719B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94D2832" w14:textId="700BB451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118370" w14:textId="16EC047B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7749D46" w14:textId="4FC28848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4F303C0" w14:textId="29E3D589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483BB1E" w14:textId="77777777" w:rsidR="00A4302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98C671D" w14:textId="77777777" w:rsidR="00DE16B5" w:rsidRDefault="00DE16B5" w:rsidP="00ED596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lastRenderedPageBreak/>
        <w:t>Список литературы</w:t>
      </w:r>
    </w:p>
    <w:p w14:paraId="2A5C99EE" w14:textId="77777777" w:rsid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417B3CE1" w14:textId="77777777" w:rsidR="00013115" w:rsidRDefault="00013115" w:rsidP="00013115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Мандель Б.Р. Основы проектной деятельности. – М.: Директ-Медиа, 2018. </w:t>
      </w:r>
    </w:p>
    <w:p w14:paraId="2FDB4933" w14:textId="77777777" w:rsidR="00013115" w:rsidRPr="001858E0" w:rsidRDefault="00013115" w:rsidP="00013115">
      <w:pPr>
        <w:pStyle w:val="a4"/>
        <w:spacing w:before="240"/>
        <w:rPr>
          <w:rFonts w:ascii="Times New Roman" w:hAnsi="Times New Roman" w:cs="Times New Roman"/>
          <w:sz w:val="28"/>
          <w:szCs w:val="28"/>
        </w:rPr>
      </w:pPr>
    </w:p>
    <w:p w14:paraId="0A93EB9E" w14:textId="77777777" w:rsidR="00013115" w:rsidRDefault="00013115" w:rsidP="00013115">
      <w:pPr>
        <w:pStyle w:val="a4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Хелдман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 xml:space="preserve"> К. Управление проектами: Быстрый старт. – Саратов: Профобразование, 2017.</w:t>
      </w:r>
    </w:p>
    <w:p w14:paraId="67C2C7D1" w14:textId="77777777" w:rsidR="00013115" w:rsidRPr="001858E0" w:rsidRDefault="00013115" w:rsidP="0001311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6787857" w14:textId="22D59AC8" w:rsidR="00013115" w:rsidRDefault="00013115" w:rsidP="00013115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Основы проектной деятельности: учебное пособие / </w:t>
      </w:r>
      <w:r w:rsidR="002462F1" w:rsidRPr="001858E0">
        <w:rPr>
          <w:rFonts w:ascii="Times New Roman" w:hAnsi="Times New Roman" w:cs="Times New Roman"/>
          <w:sz w:val="28"/>
          <w:szCs w:val="28"/>
        </w:rPr>
        <w:t>С. Г.</w:t>
      </w:r>
      <w:r w:rsidRPr="001858E0">
        <w:rPr>
          <w:rFonts w:ascii="Times New Roman" w:hAnsi="Times New Roman" w:cs="Times New Roman"/>
          <w:sz w:val="28"/>
          <w:szCs w:val="28"/>
        </w:rPr>
        <w:t xml:space="preserve"> Редько, Т.А.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Итс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 xml:space="preserve">, </w:t>
      </w:r>
      <w:r w:rsidR="002462F1" w:rsidRPr="001858E0">
        <w:rPr>
          <w:rFonts w:ascii="Times New Roman" w:hAnsi="Times New Roman" w:cs="Times New Roman"/>
          <w:sz w:val="28"/>
          <w:szCs w:val="28"/>
        </w:rPr>
        <w:t>Н. А.</w:t>
      </w:r>
      <w:r w:rsidRPr="001858E0">
        <w:rPr>
          <w:rFonts w:ascii="Times New Roman" w:hAnsi="Times New Roman" w:cs="Times New Roman"/>
          <w:sz w:val="28"/>
          <w:szCs w:val="28"/>
        </w:rPr>
        <w:t xml:space="preserve"> Цветкова, </w:t>
      </w:r>
      <w:r w:rsidR="002462F1" w:rsidRPr="001858E0">
        <w:rPr>
          <w:rFonts w:ascii="Times New Roman" w:hAnsi="Times New Roman" w:cs="Times New Roman"/>
          <w:sz w:val="28"/>
          <w:szCs w:val="28"/>
        </w:rPr>
        <w:t>С. А.</w:t>
      </w:r>
      <w:r w:rsidRPr="001858E0">
        <w:rPr>
          <w:rFonts w:ascii="Times New Roman" w:hAnsi="Times New Roman" w:cs="Times New Roman"/>
          <w:sz w:val="28"/>
          <w:szCs w:val="28"/>
        </w:rPr>
        <w:t xml:space="preserve"> Голубев, </w:t>
      </w:r>
      <w:r w:rsidR="002462F1" w:rsidRPr="001858E0">
        <w:rPr>
          <w:rFonts w:ascii="Times New Roman" w:hAnsi="Times New Roman" w:cs="Times New Roman"/>
          <w:sz w:val="28"/>
          <w:szCs w:val="28"/>
        </w:rPr>
        <w:t>А. В.</w:t>
      </w:r>
      <w:r w:rsidRPr="001858E0">
        <w:rPr>
          <w:rFonts w:ascii="Times New Roman" w:hAnsi="Times New Roman" w:cs="Times New Roman"/>
          <w:sz w:val="28"/>
          <w:szCs w:val="28"/>
        </w:rPr>
        <w:t xml:space="preserve"> Сурина. – СПб: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СПбПУ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>, 2017.</w:t>
      </w:r>
    </w:p>
    <w:p w14:paraId="46AD6C29" w14:textId="77777777" w:rsidR="00013115" w:rsidRPr="001858E0" w:rsidRDefault="00013115" w:rsidP="0001311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1B3079" w14:textId="110DB70B" w:rsidR="00013115" w:rsidRDefault="00013115" w:rsidP="00013115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Ильина </w:t>
      </w:r>
      <w:r w:rsidR="002462F1" w:rsidRPr="001858E0">
        <w:rPr>
          <w:rFonts w:ascii="Times New Roman" w:hAnsi="Times New Roman" w:cs="Times New Roman"/>
          <w:sz w:val="28"/>
          <w:szCs w:val="28"/>
        </w:rPr>
        <w:t>О. Н.</w:t>
      </w:r>
      <w:r w:rsidRPr="001858E0">
        <w:rPr>
          <w:rFonts w:ascii="Times New Roman" w:hAnsi="Times New Roman" w:cs="Times New Roman"/>
          <w:sz w:val="28"/>
          <w:szCs w:val="28"/>
        </w:rPr>
        <w:t xml:space="preserve"> Методология управления проектами: становление, современное состояние и развитие. – М.: Вузовский учебник, 2015.</w:t>
      </w:r>
    </w:p>
    <w:p w14:paraId="5C1F41AF" w14:textId="77777777" w:rsidR="00013115" w:rsidRPr="001858E0" w:rsidRDefault="00013115" w:rsidP="0001311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627CB77" w14:textId="01173A1C" w:rsidR="00013115" w:rsidRDefault="00013115" w:rsidP="00013115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1858E0">
        <w:rPr>
          <w:rFonts w:ascii="Times New Roman" w:hAnsi="Times New Roman" w:cs="Times New Roman"/>
          <w:sz w:val="28"/>
          <w:szCs w:val="28"/>
        </w:rPr>
        <w:t xml:space="preserve">Управление инновационными проектами: учебник и практикум / </w:t>
      </w:r>
      <w:r w:rsidR="002462F1" w:rsidRPr="001858E0">
        <w:rPr>
          <w:rFonts w:ascii="Times New Roman" w:hAnsi="Times New Roman" w:cs="Times New Roman"/>
          <w:sz w:val="28"/>
          <w:szCs w:val="28"/>
        </w:rPr>
        <w:t>Н. А.</w:t>
      </w:r>
      <w:r w:rsidRPr="001858E0">
        <w:rPr>
          <w:rFonts w:ascii="Times New Roman" w:hAnsi="Times New Roman" w:cs="Times New Roman"/>
          <w:sz w:val="28"/>
          <w:szCs w:val="28"/>
        </w:rPr>
        <w:t xml:space="preserve"> Поляков, </w:t>
      </w:r>
      <w:r w:rsidR="002462F1" w:rsidRPr="001858E0">
        <w:rPr>
          <w:rFonts w:ascii="Times New Roman" w:hAnsi="Times New Roman" w:cs="Times New Roman"/>
          <w:sz w:val="28"/>
          <w:szCs w:val="28"/>
        </w:rPr>
        <w:t>О. В.</w:t>
      </w:r>
      <w:r w:rsidRPr="001858E0">
        <w:rPr>
          <w:rFonts w:ascii="Times New Roman" w:hAnsi="Times New Roman" w:cs="Times New Roman"/>
          <w:sz w:val="28"/>
          <w:szCs w:val="28"/>
        </w:rPr>
        <w:t xml:space="preserve"> Мотовилов, </w:t>
      </w:r>
      <w:r w:rsidR="002462F1" w:rsidRPr="001858E0">
        <w:rPr>
          <w:rFonts w:ascii="Times New Roman" w:hAnsi="Times New Roman" w:cs="Times New Roman"/>
          <w:sz w:val="28"/>
          <w:szCs w:val="28"/>
        </w:rPr>
        <w:t>Н. В.</w:t>
      </w:r>
      <w:r w:rsidRPr="001858E0">
        <w:rPr>
          <w:rFonts w:ascii="Times New Roman" w:hAnsi="Times New Roman" w:cs="Times New Roman"/>
          <w:sz w:val="28"/>
          <w:szCs w:val="28"/>
        </w:rPr>
        <w:t xml:space="preserve"> Лукашов. – М.: </w:t>
      </w:r>
      <w:proofErr w:type="spellStart"/>
      <w:r w:rsidRPr="001858E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858E0">
        <w:rPr>
          <w:rFonts w:ascii="Times New Roman" w:hAnsi="Times New Roman" w:cs="Times New Roman"/>
          <w:sz w:val="28"/>
          <w:szCs w:val="28"/>
        </w:rPr>
        <w:t>, 2019.</w:t>
      </w:r>
    </w:p>
    <w:p w14:paraId="2FB5557F" w14:textId="77777777" w:rsidR="00013115" w:rsidRPr="001858E0" w:rsidRDefault="00013115" w:rsidP="0001311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06EB34D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1E1444D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A0601B5" w14:textId="316E33BA" w:rsidR="00DE16B5" w:rsidRDefault="00A4302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З</w:t>
      </w:r>
      <w:r w:rsidR="00DE16B5"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адания</w:t>
      </w: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 xml:space="preserve"> контрольных работ</w:t>
      </w:r>
    </w:p>
    <w:p w14:paraId="137C5E64" w14:textId="77777777" w:rsidR="009A4F79" w:rsidRDefault="009A4F79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253DE072" w14:textId="09FA32E5" w:rsid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Ниже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приведен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перечень тем для выбора трех вопросов</w:t>
      </w:r>
      <w:r w:rsidR="00013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CF23542" w14:textId="77777777" w:rsidR="000139B1" w:rsidRPr="005B4643" w:rsidRDefault="000139B1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FD8BC9" w14:textId="77777777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1. Философская основа метода проектов.</w:t>
      </w:r>
    </w:p>
    <w:p w14:paraId="7E5DB24E" w14:textId="6F3785E7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Этапы развития метода проектов.</w:t>
      </w:r>
    </w:p>
    <w:p w14:paraId="4E739A78" w14:textId="1FDB25C3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Проектная деятельность в отечественной науке. Идеи Л. Н. Толстого, С. Т. Шацкого, А. С. Макаренко. Н. К. Крупской.</w:t>
      </w:r>
    </w:p>
    <w:p w14:paraId="6178B294" w14:textId="44240505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Этапы проектной деятельности.</w:t>
      </w:r>
    </w:p>
    <w:p w14:paraId="1CDA31CA" w14:textId="51021198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Формирование команды.</w:t>
      </w:r>
    </w:p>
    <w:p w14:paraId="2659A322" w14:textId="41770396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Роли в проекте.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Ответственность участников команды.</w:t>
      </w:r>
    </w:p>
    <w:p w14:paraId="782F71EC" w14:textId="284FAF32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Коммуникации в проекте. Система управления коммуникациями в проекте.</w:t>
      </w:r>
    </w:p>
    <w:p w14:paraId="5D0F216B" w14:textId="2D729F59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Методы и технологии, используемые для передачи информации.</w:t>
      </w:r>
    </w:p>
    <w:p w14:paraId="1A47B118" w14:textId="35219036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Методы генерации идей как элементы эволюции человечества.</w:t>
      </w:r>
    </w:p>
    <w:p w14:paraId="79DA495C" w14:textId="740E9D0D" w:rsidR="00AC64EF" w:rsidRPr="00762292" w:rsidRDefault="00AC64EF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. Метод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 "Мозгового штурма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62292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Brainwriting</w:t>
      </w:r>
      <w:proofErr w:type="spellEnd"/>
      <w:r w:rsidRPr="00762292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14:paraId="463D44F5" w14:textId="5F4B2470" w:rsidR="00AC64EF" w:rsidRPr="00762292" w:rsidRDefault="002B0442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етод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синектики</w:t>
      </w:r>
      <w:proofErr w:type="spellEnd"/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, шести шляп, морфологического ящика, инверсии.</w:t>
      </w:r>
    </w:p>
    <w:p w14:paraId="378B52A1" w14:textId="1DE27204" w:rsidR="00AC64EF" w:rsidRPr="00762292" w:rsidRDefault="002B0442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етод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 фокальных объектов, контрольных вопросов, ментальных карт и дизайн-мышления.</w:t>
      </w:r>
    </w:p>
    <w:p w14:paraId="1BC52E5A" w14:textId="3B827C7D" w:rsidR="00AC64EF" w:rsidRPr="00762292" w:rsidRDefault="00DC6F66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. Образ продукта. Понятие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виды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прототип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6FD1A7" w14:textId="6414D0EB" w:rsidR="00AC64EF" w:rsidRPr="00762292" w:rsidRDefault="00C65CC4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Презентация идеи проекта. Структура, формат презентации и содержание выступления.</w:t>
      </w:r>
    </w:p>
    <w:p w14:paraId="60809C58" w14:textId="1FE2247B" w:rsidR="00AC64EF" w:rsidRPr="00762292" w:rsidRDefault="00AC293B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. Технические средства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оформление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презентации.</w:t>
      </w:r>
    </w:p>
    <w:p w14:paraId="74C39A5F" w14:textId="07B730C4" w:rsidR="00AC64EF" w:rsidRPr="00762292" w:rsidRDefault="00AC293B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Разработка требований к результату. Требования в проекте. Источники и виды требований.</w:t>
      </w:r>
      <w:r w:rsidR="001275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Шаги по разработке требований.</w:t>
      </w:r>
    </w:p>
    <w:p w14:paraId="120D8189" w14:textId="23D5F82B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Жизненный цикл проекта. Назначение и структура.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Виды жизненных циклов проектов.</w:t>
      </w:r>
    </w:p>
    <w:p w14:paraId="485A7F37" w14:textId="5CCA4453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Планирование проекта. Календарный план проекта.</w:t>
      </w:r>
    </w:p>
    <w:p w14:paraId="52CF3546" w14:textId="308058C0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Назначение и характеристики программы Microsoft Project.</w:t>
      </w:r>
    </w:p>
    <w:p w14:paraId="754A29D8" w14:textId="59500634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Шаги по разработке календарного плана.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Формы представления календарного плана.</w:t>
      </w:r>
    </w:p>
    <w:p w14:paraId="03DD941B" w14:textId="115784AB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Бюджет проекта. Разработка бюджета проекта.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Принципы создания бюджета.</w:t>
      </w:r>
    </w:p>
    <w:p w14:paraId="012E9FBC" w14:textId="53CB4B55" w:rsidR="00AC64EF" w:rsidRPr="00762292" w:rsidRDefault="00127530" w:rsidP="00AC64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Риски проекта. Классификация рисков. Причины и последствия.</w:t>
      </w:r>
    </w:p>
    <w:p w14:paraId="70C9D05F" w14:textId="2331E65E" w:rsidR="00AC64EF" w:rsidRPr="00ED2BE8" w:rsidRDefault="00127530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. Управление рисками и их выявление (идентификация).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762292">
        <w:rPr>
          <w:rFonts w:ascii="Times New Roman" w:hAnsi="Times New Roman" w:cs="Times New Roman"/>
          <w:color w:val="000000"/>
          <w:sz w:val="28"/>
          <w:szCs w:val="28"/>
        </w:rPr>
        <w:t>Оценка рисков.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Планирование мероприятий по предотвращению рисков и устранению последствий.</w:t>
      </w:r>
    </w:p>
    <w:p w14:paraId="3BDF7B77" w14:textId="449FE740" w:rsidR="00AC64EF" w:rsidRPr="00ED2BE8" w:rsidRDefault="00127530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. Методы управления проектами. Классическое проектное управление.</w:t>
      </w:r>
    </w:p>
    <w:p w14:paraId="07906A49" w14:textId="7FB32E4E" w:rsidR="00AC64EF" w:rsidRPr="00ED2BE8" w:rsidRDefault="00127530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7D3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77D38" w:rsidRPr="00ED2BE8">
        <w:rPr>
          <w:rFonts w:ascii="Times New Roman" w:hAnsi="Times New Roman" w:cs="Times New Roman"/>
          <w:color w:val="000000"/>
          <w:sz w:val="28"/>
          <w:szCs w:val="28"/>
        </w:rPr>
        <w:t>етод</w:t>
      </w:r>
      <w:r w:rsidR="00E77D3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77D38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проектами </w:t>
      </w:r>
      <w:proofErr w:type="spellStart"/>
      <w:r w:rsidR="00E77D38" w:rsidRPr="00ED2BE8">
        <w:rPr>
          <w:rFonts w:ascii="Times New Roman" w:hAnsi="Times New Roman" w:cs="Times New Roman"/>
          <w:color w:val="000000"/>
          <w:sz w:val="28"/>
          <w:szCs w:val="28"/>
        </w:rPr>
        <w:t>Scrum</w:t>
      </w:r>
      <w:proofErr w:type="spellEnd"/>
      <w:r w:rsidR="00E77D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Agile</w:t>
      </w:r>
      <w:proofErr w:type="spellEnd"/>
      <w:r w:rsidR="00E77D3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EA3301" w14:textId="17EB340E" w:rsidR="00AC64EF" w:rsidRPr="00ED2BE8" w:rsidRDefault="00E77D38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етод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проектами </w:t>
      </w:r>
      <w:proofErr w:type="spellStart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Kanban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Lean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B37A8B" w14:textId="32B439CE" w:rsidR="00AC64EF" w:rsidRPr="00ED2BE8" w:rsidRDefault="00E77D38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. Оценка хода реализации проекта. </w:t>
      </w:r>
    </w:p>
    <w:p w14:paraId="3BCA8D59" w14:textId="4C9EE5FB" w:rsidR="00AC64EF" w:rsidRPr="00ED2BE8" w:rsidRDefault="00DD799C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. Основные действия на этапе реализации проекта.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Информирование заинтересованных лиц.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Отчетность</w:t>
      </w:r>
      <w:proofErr w:type="spellEnd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и изменения в проекте.</w:t>
      </w:r>
    </w:p>
    <w:p w14:paraId="649D6ECA" w14:textId="082EF75D" w:rsidR="00AC64EF" w:rsidRPr="00ED2BE8" w:rsidRDefault="00DD799C" w:rsidP="00AC64EF">
      <w:pPr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9. Сдача-</w:t>
      </w:r>
      <w:proofErr w:type="spellStart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приемка</w:t>
      </w:r>
      <w:proofErr w:type="spellEnd"/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продукта проекта. </w:t>
      </w:r>
    </w:p>
    <w:p w14:paraId="47F5700D" w14:textId="5E714D80" w:rsidR="00596924" w:rsidRDefault="00127530" w:rsidP="001275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. Задачи на этапе завершения проекта.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64EF" w:rsidRPr="00ED2BE8">
        <w:rPr>
          <w:rFonts w:ascii="Times New Roman" w:hAnsi="Times New Roman" w:cs="Times New Roman"/>
          <w:color w:val="000000"/>
          <w:sz w:val="28"/>
          <w:szCs w:val="28"/>
        </w:rPr>
        <w:t>Итоговые анализ и представление результатов проекта</w:t>
      </w:r>
      <w:r w:rsidR="009377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00C514" w14:textId="77777777" w:rsidR="00F31698" w:rsidRPr="00F31698" w:rsidRDefault="00F31698" w:rsidP="00583B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56C21" w14:textId="77777777" w:rsidR="005B4643" w:rsidRPr="005B4643" w:rsidRDefault="005B4643" w:rsidP="00F02C9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161FBFD" w14:textId="77777777" w:rsidR="00DE16B5" w:rsidRP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070CF620" w14:textId="77777777" w:rsidR="00422B35" w:rsidRPr="004E31EF" w:rsidRDefault="00422B35" w:rsidP="00BA4C88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422B35" w:rsidRPr="004E31EF" w:rsidSect="00E60F95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B2CB" w14:textId="77777777" w:rsidR="001872E0" w:rsidRDefault="001872E0" w:rsidP="009A4F79">
      <w:pPr>
        <w:spacing w:after="0" w:line="240" w:lineRule="auto"/>
      </w:pPr>
      <w:r>
        <w:separator/>
      </w:r>
    </w:p>
  </w:endnote>
  <w:endnote w:type="continuationSeparator" w:id="0">
    <w:p w14:paraId="6F8F617D" w14:textId="77777777" w:rsidR="001872E0" w:rsidRDefault="001872E0" w:rsidP="009A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30868"/>
      <w:docPartObj>
        <w:docPartGallery w:val="Page Numbers (Bottom of Page)"/>
        <w:docPartUnique/>
      </w:docPartObj>
    </w:sdtPr>
    <w:sdtContent>
      <w:p w14:paraId="5EC21E05" w14:textId="77777777" w:rsidR="009A4F79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8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806983B" w14:textId="77777777" w:rsidR="009A4F79" w:rsidRDefault="009A4F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B5593" w14:textId="77777777" w:rsidR="001872E0" w:rsidRDefault="001872E0" w:rsidP="009A4F79">
      <w:pPr>
        <w:spacing w:after="0" w:line="240" w:lineRule="auto"/>
      </w:pPr>
      <w:r>
        <w:separator/>
      </w:r>
    </w:p>
  </w:footnote>
  <w:footnote w:type="continuationSeparator" w:id="0">
    <w:p w14:paraId="536B4459" w14:textId="77777777" w:rsidR="001872E0" w:rsidRDefault="001872E0" w:rsidP="009A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02413"/>
    <w:multiLevelType w:val="hybridMultilevel"/>
    <w:tmpl w:val="80C8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51ECE"/>
    <w:multiLevelType w:val="hybridMultilevel"/>
    <w:tmpl w:val="A726108A"/>
    <w:lvl w:ilvl="0" w:tplc="C8829A9A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38370519">
    <w:abstractNumId w:val="0"/>
  </w:num>
  <w:num w:numId="2" w16cid:durableId="1922714447">
    <w:abstractNumId w:val="2"/>
  </w:num>
  <w:num w:numId="3" w16cid:durableId="926578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84"/>
    <w:rsid w:val="000112CF"/>
    <w:rsid w:val="00013115"/>
    <w:rsid w:val="000139B1"/>
    <w:rsid w:val="00070ACE"/>
    <w:rsid w:val="000A3294"/>
    <w:rsid w:val="000D1B71"/>
    <w:rsid w:val="000F1F78"/>
    <w:rsid w:val="0010466B"/>
    <w:rsid w:val="00127530"/>
    <w:rsid w:val="00134F2F"/>
    <w:rsid w:val="00151772"/>
    <w:rsid w:val="00162CE7"/>
    <w:rsid w:val="001846DB"/>
    <w:rsid w:val="001872E0"/>
    <w:rsid w:val="001D2BBF"/>
    <w:rsid w:val="001D7A12"/>
    <w:rsid w:val="001E661D"/>
    <w:rsid w:val="002462F1"/>
    <w:rsid w:val="0028046A"/>
    <w:rsid w:val="002B0442"/>
    <w:rsid w:val="002E2859"/>
    <w:rsid w:val="00367390"/>
    <w:rsid w:val="003714D0"/>
    <w:rsid w:val="003B76A9"/>
    <w:rsid w:val="003C0623"/>
    <w:rsid w:val="004124C9"/>
    <w:rsid w:val="00422B35"/>
    <w:rsid w:val="00445CCA"/>
    <w:rsid w:val="004563B9"/>
    <w:rsid w:val="00480B64"/>
    <w:rsid w:val="004B3E0D"/>
    <w:rsid w:val="004B4D87"/>
    <w:rsid w:val="004C3CC1"/>
    <w:rsid w:val="004E31EF"/>
    <w:rsid w:val="004F34EA"/>
    <w:rsid w:val="00505571"/>
    <w:rsid w:val="00565387"/>
    <w:rsid w:val="00572ED1"/>
    <w:rsid w:val="00583B25"/>
    <w:rsid w:val="00586FE9"/>
    <w:rsid w:val="00596924"/>
    <w:rsid w:val="005B4643"/>
    <w:rsid w:val="005C1A1F"/>
    <w:rsid w:val="005D6B00"/>
    <w:rsid w:val="005F57BE"/>
    <w:rsid w:val="006203D6"/>
    <w:rsid w:val="00651F7A"/>
    <w:rsid w:val="00690592"/>
    <w:rsid w:val="006E3164"/>
    <w:rsid w:val="00736D6A"/>
    <w:rsid w:val="00743E21"/>
    <w:rsid w:val="00762E08"/>
    <w:rsid w:val="0077245E"/>
    <w:rsid w:val="0078226F"/>
    <w:rsid w:val="007B5D07"/>
    <w:rsid w:val="007C5EDD"/>
    <w:rsid w:val="00814EC3"/>
    <w:rsid w:val="00854968"/>
    <w:rsid w:val="0087631C"/>
    <w:rsid w:val="008D6BD2"/>
    <w:rsid w:val="008E0EB0"/>
    <w:rsid w:val="009027B5"/>
    <w:rsid w:val="00934764"/>
    <w:rsid w:val="009377F9"/>
    <w:rsid w:val="00971D9B"/>
    <w:rsid w:val="00977237"/>
    <w:rsid w:val="0099671E"/>
    <w:rsid w:val="009A4F79"/>
    <w:rsid w:val="009C756B"/>
    <w:rsid w:val="00A078E2"/>
    <w:rsid w:val="00A24328"/>
    <w:rsid w:val="00A27450"/>
    <w:rsid w:val="00A320EB"/>
    <w:rsid w:val="00A34B34"/>
    <w:rsid w:val="00A43025"/>
    <w:rsid w:val="00A57AAE"/>
    <w:rsid w:val="00A87EDD"/>
    <w:rsid w:val="00AC293B"/>
    <w:rsid w:val="00AC64EF"/>
    <w:rsid w:val="00B07895"/>
    <w:rsid w:val="00B15264"/>
    <w:rsid w:val="00B9504D"/>
    <w:rsid w:val="00BA4C88"/>
    <w:rsid w:val="00BC6A6F"/>
    <w:rsid w:val="00BD5FAE"/>
    <w:rsid w:val="00BF614C"/>
    <w:rsid w:val="00C25446"/>
    <w:rsid w:val="00C63908"/>
    <w:rsid w:val="00C65CC4"/>
    <w:rsid w:val="00C70DB2"/>
    <w:rsid w:val="00CB56F5"/>
    <w:rsid w:val="00CB5F96"/>
    <w:rsid w:val="00CC2E9B"/>
    <w:rsid w:val="00CF3D2A"/>
    <w:rsid w:val="00D25CB5"/>
    <w:rsid w:val="00D34141"/>
    <w:rsid w:val="00D63AFE"/>
    <w:rsid w:val="00D71CA9"/>
    <w:rsid w:val="00DC6F66"/>
    <w:rsid w:val="00DD4D30"/>
    <w:rsid w:val="00DD799C"/>
    <w:rsid w:val="00DE16B5"/>
    <w:rsid w:val="00DF0484"/>
    <w:rsid w:val="00DF7B1F"/>
    <w:rsid w:val="00E4548D"/>
    <w:rsid w:val="00E555A7"/>
    <w:rsid w:val="00E60F95"/>
    <w:rsid w:val="00E77D38"/>
    <w:rsid w:val="00E94B5F"/>
    <w:rsid w:val="00EA1CC5"/>
    <w:rsid w:val="00ED5968"/>
    <w:rsid w:val="00F02C93"/>
    <w:rsid w:val="00F31698"/>
    <w:rsid w:val="00F36C80"/>
    <w:rsid w:val="00F5654B"/>
    <w:rsid w:val="00F90F4F"/>
    <w:rsid w:val="00FA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0FE3"/>
  <w15:docId w15:val="{8D0F70F2-128A-4CA9-AD5A-BB5FA6A4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4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64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4F79"/>
  </w:style>
  <w:style w:type="paragraph" w:styleId="a7">
    <w:name w:val="footer"/>
    <w:basedOn w:val="a"/>
    <w:link w:val="a8"/>
    <w:uiPriority w:val="99"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4F79"/>
  </w:style>
  <w:style w:type="table" w:customStyle="1" w:styleId="1">
    <w:name w:val="Сетка таблицы1"/>
    <w:basedOn w:val="a1"/>
    <w:next w:val="a3"/>
    <w:uiPriority w:val="39"/>
    <w:rsid w:val="00E60F9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8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Виталий Быкадор</cp:lastModifiedBy>
  <cp:revision>145</cp:revision>
  <dcterms:created xsi:type="dcterms:W3CDTF">2015-10-09T08:33:00Z</dcterms:created>
  <dcterms:modified xsi:type="dcterms:W3CDTF">2024-09-27T20:35:00Z</dcterms:modified>
</cp:coreProperties>
</file>